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3D" w:rsidRPr="000E4B01" w:rsidRDefault="00730953" w:rsidP="000E4B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/>
        <w:ind w:left="426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CONSEGNA DELLA BIBBIA</w:t>
      </w:r>
    </w:p>
    <w:p w:rsidR="00C51675" w:rsidRDefault="0002669E" w:rsidP="000E4B01">
      <w:pPr>
        <w:tabs>
          <w:tab w:val="left" w:pos="426"/>
        </w:tabs>
        <w:spacing w:after="0"/>
        <w:ind w:left="426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 xml:space="preserve">Schema indicativo </w:t>
      </w:r>
      <w:r w:rsidR="00C51675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 xml:space="preserve">da adattare </w:t>
      </w:r>
    </w:p>
    <w:p w:rsidR="002D689E" w:rsidRPr="0002669E" w:rsidRDefault="0002669E" w:rsidP="000E4B01">
      <w:pPr>
        <w:tabs>
          <w:tab w:val="left" w:pos="426"/>
        </w:tabs>
        <w:spacing w:after="0"/>
        <w:ind w:left="426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(può essere inserito nella Celebrazione liturgica o in un momento a parte)</w:t>
      </w:r>
    </w:p>
    <w:p w:rsidR="0002669E" w:rsidRDefault="0002669E" w:rsidP="000E4B01">
      <w:pPr>
        <w:tabs>
          <w:tab w:val="left" w:pos="426"/>
        </w:tabs>
        <w:spacing w:after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02669E" w:rsidRPr="000E4B01" w:rsidRDefault="0002669E" w:rsidP="000E4B01">
      <w:pPr>
        <w:tabs>
          <w:tab w:val="left" w:pos="426"/>
        </w:tabs>
        <w:spacing w:after="0"/>
        <w:ind w:left="426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2D689E" w:rsidRPr="000E4B01" w:rsidRDefault="002D689E" w:rsidP="000E4B01">
      <w:pPr>
        <w:pStyle w:val="Paragrafoelenco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 ACCOGLIENZA</w:t>
      </w:r>
    </w:p>
    <w:p w:rsidR="002D689E" w:rsidRPr="0002669E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I catechisti accolgono i ragazzi e i genitori e li accompagnano ai posti assegnati.</w:t>
      </w:r>
    </w:p>
    <w:p w:rsidR="002D689E" w:rsidRPr="0002669E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Una catechista comunica all’assemblea ciò che si celebra.</w:t>
      </w:r>
    </w:p>
    <w:p w:rsidR="002D689E" w:rsidRPr="000E4B01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E795E" w:rsidRDefault="000E4B01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Catechista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: </w:t>
      </w:r>
      <w:r w:rsidR="002D689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Fratelli e sorelle, la nostra Comunità si stringe oggi 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intorno ai ragazzi, che quest’anno iniziano 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un’importante nuova tappa del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loro 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cammino. In questa celebrazione facendo loro dono della Sacra Scrittura, vogliamo sottolineare l’importanza dell’impegno che li attende. Preghiamo perché il Signore li guidi e li sostenga in questa preparazione, che li porterà, con l’aiuto delle loro famiglie </w:t>
      </w:r>
      <w:r w:rsidR="00027422">
        <w:rPr>
          <w:rFonts w:ascii="Times New Roman" w:hAnsi="Times New Roman" w:cs="Times New Roman"/>
          <w:color w:val="auto"/>
          <w:sz w:val="24"/>
          <w:szCs w:val="24"/>
          <w:lang w:val="it-IT"/>
        </w:rPr>
        <w:t>e della Comunità parrocchiale, a ricevere il sacramento della Confermazione e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a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d essere testimoni del Figlio Gesù. Accogliamo il celebrante con il canto.</w:t>
      </w:r>
    </w:p>
    <w:p w:rsidR="000E4B01" w:rsidRPr="000E4B01" w:rsidRDefault="000E4B01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E795E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Canto: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</w:p>
    <w:p w:rsidR="00027422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E795E" w:rsidRPr="000E4B01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S.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</w:t>
      </w:r>
      <w:r w:rsidR="00027422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Nel nome del Padre e del Figlio e dello Spirito Santo</w:t>
      </w:r>
    </w:p>
    <w:p w:rsidR="00FE795E" w:rsidRPr="0002669E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 xml:space="preserve">Saluto del sacerdote. </w:t>
      </w:r>
    </w:p>
    <w:p w:rsidR="00FE795E" w:rsidRPr="000E4B01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FE795E" w:rsidRPr="00027422" w:rsidRDefault="00027422" w:rsidP="000E4B01">
      <w:pPr>
        <w:pStyle w:val="Paragrafoelenco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ATTO PENITENZIALE</w:t>
      </w:r>
    </w:p>
    <w:p w:rsidR="00FE795E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L</w:t>
      </w:r>
      <w:r w:rsidR="00FE795E"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1.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Per tutte le volte che siamo stati sordi alla tua Parola Signore, pietà.</w:t>
      </w:r>
    </w:p>
    <w:p w:rsidR="00FE795E" w:rsidRPr="000E4B01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</w:t>
      </w:r>
      <w:r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Signore, pietà.</w:t>
      </w:r>
    </w:p>
    <w:p w:rsidR="00FE795E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L</w:t>
      </w:r>
      <w:r w:rsidR="00FE795E"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2.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Per tutte le volte che siamo stati indifferenti al tuo amore. Cristo, pietà.</w:t>
      </w:r>
    </w:p>
    <w:p w:rsidR="00FE795E" w:rsidRPr="000E4B01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Cristo, pietà.</w:t>
      </w:r>
    </w:p>
    <w:p w:rsidR="00FE795E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L</w:t>
      </w:r>
      <w:r w:rsidR="00FE795E"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3.</w:t>
      </w:r>
      <w:r w:rsidR="00FE795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Per tutte le volte che abbiamo chiuso il nostro cuore ai fratelli. Signore, pietà.</w:t>
      </w:r>
    </w:p>
    <w:p w:rsidR="00FE795E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Signore, pietà.</w:t>
      </w:r>
    </w:p>
    <w:p w:rsidR="00027422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</w:p>
    <w:p w:rsidR="00027422" w:rsidRDefault="00FE795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S.</w:t>
      </w:r>
      <w:r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 xml:space="preserve"> </w:t>
      </w:r>
      <w:r w:rsidR="00D81C92"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 xml:space="preserve"> </w:t>
      </w:r>
      <w:r w:rsidR="00D81C92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Dio onnipotente abbia</w:t>
      </w:r>
      <w:r w:rsidR="00027422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misericordia di noi, </w:t>
      </w:r>
      <w:r w:rsidR="0002669E">
        <w:rPr>
          <w:rFonts w:ascii="Times New Roman" w:hAnsi="Times New Roman" w:cs="Times New Roman"/>
          <w:color w:val="auto"/>
          <w:sz w:val="24"/>
          <w:szCs w:val="24"/>
          <w:lang w:val="it-IT"/>
        </w:rPr>
        <w:t>perdoni i nostri peccati e ci conduca alla vita eterna</w:t>
      </w:r>
      <w:r w:rsidR="00027422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. Per Cristo nostro Signore. </w:t>
      </w:r>
    </w:p>
    <w:p w:rsidR="00FE795E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 xml:space="preserve"> </w:t>
      </w:r>
      <w:r w:rsidRPr="00027422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Amen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.</w:t>
      </w:r>
    </w:p>
    <w:p w:rsidR="00027422" w:rsidRPr="000E4B01" w:rsidRDefault="0002742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D81C92" w:rsidRPr="000E4B01" w:rsidRDefault="00D81C9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S.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Preghiamo</w:t>
      </w:r>
      <w:r w:rsidR="0002669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. 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O Dio Padre che ti sei rilevato ad Abramo, a Mosè, ai Profeti, e che anche oggi continui a manifestarti a noi, fa’ che siamo sempre ascoltatori attenti alla tua Parola e possiamo attingere da essa ispirazione per le scelte della nostra vita. Te lo chiediamo per Cristo nostro Signore.</w:t>
      </w:r>
    </w:p>
    <w:p w:rsidR="00D81C92" w:rsidRPr="00027422" w:rsidRDefault="00D81C92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7422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Pr="00027422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Amen.</w:t>
      </w:r>
    </w:p>
    <w:p w:rsidR="002D689E" w:rsidRDefault="002D689E" w:rsidP="0002669E">
      <w:pPr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02669E" w:rsidRPr="000E4B01" w:rsidRDefault="00C51675" w:rsidP="0002669E">
      <w:pPr>
        <w:pStyle w:val="Paragrafoelenco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ASCOLTO DELLA PAROLA </w:t>
      </w:r>
    </w:p>
    <w:p w:rsidR="0002669E" w:rsidRPr="00C51675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Un catechista porta processionalmente il Lezionario, accompagnato da due genitori con i ceri accesi; intanto si esegue un canto riferito all’importanza della Parola di Dio.</w:t>
      </w: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Canto</w:t>
      </w:r>
      <w:r w:rsid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lastRenderedPageBreak/>
        <w:t xml:space="preserve">L. </w:t>
      </w: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Dalla Lettera agli Ebrei                                                                                        </w:t>
      </w:r>
      <w:r w:rsid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      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Eb 1,1-3</w:t>
      </w:r>
    </w:p>
    <w:p w:rsidR="0002669E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Dio, che aveva già parlato nei tempi antichi molte volte e in diversi modi ai padri per mezzo dei profeti, ultimamente, in questi giorni, ha parlato a noi per mezzo del Figlio, ce ha costituito erede di tutte le cose e per mezzo del quale ha fatto anche il mondo.                                               Questo Figlio, che è irradiazione della sua gloria e impronta della sua sostanza e sostiene tutto con la potenza della sua parola, dopo aver compiuto la purificazione dei peccati  si è assiso alla destra della maestà nella dei c</w:t>
      </w:r>
      <w:r w:rsid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>i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eli.</w:t>
      </w:r>
    </w:p>
    <w:p w:rsidR="00C51675" w:rsidRPr="000E4B01" w:rsidRDefault="00C51675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02669E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Salmo.     </w:t>
      </w:r>
    </w:p>
    <w:p w:rsidR="00C51675" w:rsidRPr="000E4B01" w:rsidRDefault="00C51675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02669E" w:rsidRDefault="00C51675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Canto del Vangelo</w:t>
      </w:r>
    </w:p>
    <w:p w:rsidR="00C51675" w:rsidRPr="000E4B01" w:rsidRDefault="00C51675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S. Dal Vangelo secondo Matteo                                                          </w:t>
      </w:r>
      <w:r w:rsidRP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         </w:t>
      </w:r>
      <w:r w:rsidR="00C51675" w:rsidRP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</w:t>
      </w:r>
      <w:r w:rsidRP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Mt 7,24-27</w:t>
      </w: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Perciò chiunque ascolta queste mie parole e le mette in pratica, è simile a un uomo saggio che ha costruito la sua casa sulla roccia. Cadde la pioggia, strariparono i fiumi, soffiarono i venti e si abbatterono su quella casa, ed essa non cadde, perché era fondata sopra la roccia.                      Chiunque ascolta queste mie parole e non le mette in pratica, è simile a un uomo stolto che ha costruito la sua casa sulla sabbia. Cadde la pioggia, strariparono i fiumi, soffiarono i venti e si abbatterono su quella casa, ed essa cadde, e la sua rovina fu grande.</w:t>
      </w:r>
    </w:p>
    <w:p w:rsidR="0002669E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Parola del Signore.</w:t>
      </w:r>
    </w:p>
    <w:p w:rsidR="00C51675" w:rsidRPr="000E4B01" w:rsidRDefault="00C51675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02669E" w:rsidRPr="00C51675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lang w:val="it-IT"/>
        </w:rPr>
        <w:t>Breve riflessione del sacerdote sulla parola ascoltata e sul segno della consegna della Bibbia.</w:t>
      </w:r>
    </w:p>
    <w:p w:rsidR="0002669E" w:rsidRPr="000E4B01" w:rsidRDefault="0002669E" w:rsidP="0002669E">
      <w:pPr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30953" w:rsidRDefault="0002669E" w:rsidP="0002669E">
      <w:pPr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3. CONSEGNA DELLA BIBBIA</w:t>
      </w:r>
    </w:p>
    <w:p w:rsidR="0002669E" w:rsidRDefault="0002669E" w:rsidP="0002669E">
      <w:pPr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S.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Cari ragazzi e ragazze, oggi la Comunità, attraverso le mie mani, vi affida il libro della Parola di Dio. Accoglietela con docilità, meditatela nel vostro cuore e lasciate che essa vi guidi verso ciò che è buono e porti frutti di fede e di amore.</w:t>
      </w:r>
    </w:p>
    <w:p w:rsidR="0002669E" w:rsidRPr="000E4B01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Siete disposti ad impegnarvi in questo?</w:t>
      </w:r>
    </w:p>
    <w:p w:rsidR="0002669E" w:rsidRPr="00C51675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T.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</w:t>
      </w:r>
      <w:r w:rsidRPr="00C51675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Sì, con l’aiuto di Dio ci impegniamo.</w:t>
      </w:r>
    </w:p>
    <w:p w:rsidR="0002669E" w:rsidRPr="0002669E" w:rsidRDefault="0002669E" w:rsidP="0002669E">
      <w:pPr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Cari ragazzi, volete crescere nell’amore alla Scrittura, impegnandovi ad una lettura frequente della Bibbia?</w:t>
      </w:r>
    </w:p>
    <w:p w:rsidR="00730953" w:rsidRPr="0002669E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T.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Si, lo vogliamo!</w:t>
      </w: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C.  Volete imparare a meditare la Parola ritagliandovi dei momenti di silenzio e riflessione nelle vostre giornate?</w:t>
      </w:r>
    </w:p>
    <w:p w:rsidR="00730953" w:rsidRPr="0002669E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T.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Si, lo vogliamo!</w:t>
      </w: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Volete sforzarvi nel mettere in pratica la Parola che ascoltate, cos’ che possiate sempre più conformarvi al Cristo Maestro?</w:t>
      </w:r>
    </w:p>
    <w:p w:rsidR="00730953" w:rsidRPr="0002669E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T.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Si, lo vogliamo!</w:t>
      </w: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lastRenderedPageBreak/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E voi genitori, volete impegnarvi a trasformare la vostra casa in una scuola di vita cristiana in cui la Parola di Dio dimora con abbondanza?</w:t>
      </w:r>
    </w:p>
    <w:p w:rsidR="00730953" w:rsidRPr="0002669E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T.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Si, lo vogliamo!</w:t>
      </w: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30953" w:rsidRPr="000E4B01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Il Signore Gesù che ha fatto udire i sordi e parlare i muti illumini la vostra mente e purifichi le vostre labbra perché possiate accogliere il dono della Parola professarla vivendola ogni giorno. Per Cristo nostro Signore.</w:t>
      </w:r>
    </w:p>
    <w:p w:rsidR="00730953" w:rsidRDefault="00730953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T.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Amen.</w:t>
      </w:r>
    </w:p>
    <w:p w:rsidR="0002669E" w:rsidRPr="0002669E" w:rsidRDefault="000266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C51675" w:rsidRPr="00C51675" w:rsidRDefault="00666F27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Avvie</w:t>
      </w:r>
      <w:r w:rsidR="0002669E" w:rsidRPr="0002669E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ne qui la consegna della Bibbia</w:t>
      </w:r>
      <w:r w:rsidR="00C51675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.</w:t>
      </w:r>
      <w:r w:rsidR="00C51675" w:rsidRPr="00C51675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 xml:space="preserve"> </w:t>
      </w:r>
      <w:r w:rsidR="00C51675" w:rsidRPr="00C51675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lang w:val="it-IT"/>
        </w:rPr>
        <w:t>Il sacerdote, aiutato dai catechisti chiama per nome i ragazzi e consegna la Bibbia accompagnandola con le parole:</w:t>
      </w:r>
    </w:p>
    <w:p w:rsidR="00666F27" w:rsidRPr="000E4B01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Che la Parola di Dio guidi i tuoi passi.</w:t>
      </w:r>
    </w:p>
    <w:p w:rsidR="00666F27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R. 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Amen.</w:t>
      </w:r>
    </w:p>
    <w:p w:rsidR="0002669E" w:rsidRPr="0002669E" w:rsidRDefault="0002669E" w:rsidP="0002669E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val="it-IT"/>
        </w:rPr>
        <w:t>Oppure</w:t>
      </w:r>
    </w:p>
    <w:p w:rsidR="00666F27" w:rsidRDefault="0002669E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="00C51675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="00C51675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N., ricevi la Sacra Scrittura, lampada ai tuoi passi e luce sul tuo cammino.</w:t>
      </w:r>
    </w:p>
    <w:p w:rsidR="0002669E" w:rsidRPr="0002669E" w:rsidRDefault="000266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R. </w:t>
      </w: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Amen</w:t>
      </w:r>
    </w:p>
    <w:p w:rsidR="00666F27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C51675" w:rsidRPr="00C51675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Se la consegna è avvenuta durante la Messa, segue la Preghiera dei Fedeli.</w:t>
      </w:r>
    </w:p>
    <w:p w:rsidR="0002669E" w:rsidRPr="000E4B01" w:rsidRDefault="000266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666F27" w:rsidRPr="0002669E" w:rsidRDefault="0002669E" w:rsidP="000E4B01">
      <w:pPr>
        <w:tabs>
          <w:tab w:val="left" w:pos="426"/>
        </w:tabs>
        <w:spacing w:after="0"/>
        <w:ind w:left="0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4. </w:t>
      </w: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PREGHIERA DEI FEDELI.</w:t>
      </w:r>
    </w:p>
    <w:p w:rsidR="00666F27" w:rsidRPr="000E4B01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La Parola di Dio è viva ed efficace. Grazie ad essa il Signore accompagna e illumina la nostra vita. A lui innalziamo con fiducia la nostra preghiera.</w:t>
      </w:r>
    </w:p>
    <w:p w:rsidR="00666F27" w:rsidRPr="0002669E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T.  O Signore, fa’ che viviamo la tua Parola!</w:t>
      </w:r>
    </w:p>
    <w:p w:rsidR="00666F27" w:rsidRPr="000E4B01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1.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Per la Chiesa diffusa su tutta la terra, perché come lo scriba sapiente del Vangelo sappia trarre dal tesoro della Parola cose antiche e cose nuove per rispondere alle domande e ai bisogni di ogni uomo. Preghiamo.</w:t>
      </w:r>
    </w:p>
    <w:p w:rsidR="00666F27" w:rsidRPr="000E4B01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2.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Per questi ragazzi che hanno ricevuto in dono la Bibbia  perché possano crescere nella familiarità con la Scrittura e così coltivare una preghiera e una vita spirituale sempre più ricche e profonde. Preghiamo.</w:t>
      </w:r>
    </w:p>
    <w:p w:rsidR="00666F27" w:rsidRPr="000E4B01" w:rsidRDefault="00666F27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3.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Per tutte le famiglie perché  possano</w:t>
      </w:r>
      <w:r w:rsidR="002D689E"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divenire autentiche scuole di vita cristiana, edificate sul fondamento della Parola divina, vera roccia e con muta. Preghiamo.</w:t>
      </w:r>
    </w:p>
    <w:p w:rsidR="002D689E" w:rsidRPr="000E4B01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4.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Per tutti noi qui riuniti perché abbiamo a riscoprire il valore della meditazione personale come luogo d’incontro con Dio nelle Scritture parla a noi. Preghiamo.</w:t>
      </w:r>
    </w:p>
    <w:p w:rsidR="002D689E" w:rsidRPr="000E4B01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2D689E" w:rsidRPr="000E4B01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C.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Signore Gesù Cristo, la tua Parola ha risanato gli ammalati, perdonato i peccatori, liberato o prigionieri: fa’ o Pastore buono, che impariamo a riconoscere la tua voce che risuona nella Parola proclamata e così, da te guidati, possiamo giungere ai pascoli della vita eterna. Per Cristo nostro Signore.</w:t>
      </w:r>
    </w:p>
    <w:p w:rsidR="002D689E" w:rsidRPr="0002669E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t>T.  Amen.</w:t>
      </w:r>
    </w:p>
    <w:p w:rsidR="002D689E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C51675" w:rsidRPr="00C51675" w:rsidRDefault="00C51675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Padre Nostro</w:t>
      </w:r>
    </w:p>
    <w:p w:rsidR="00C51675" w:rsidRDefault="00C51675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C51675" w:rsidRPr="00C51675" w:rsidRDefault="00C51675" w:rsidP="00C51675">
      <w:pPr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C51675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PREGHIERA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  </w:t>
      </w:r>
      <w:r w:rsidRPr="00C51675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it-IT"/>
        </w:rPr>
        <w:t>Preghiera finale letta da un ragazzo e una ragazza.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b/>
          <w:i/>
          <w:color w:val="auto"/>
          <w:sz w:val="24"/>
          <w:szCs w:val="24"/>
          <w:lang w:val="it-IT"/>
        </w:rPr>
        <w:lastRenderedPageBreak/>
        <w:t xml:space="preserve">RR. </w:t>
      </w: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Signore, tu sei un Dio che parla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e, attraverso la tua parola,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ti fai conoscere, chiami, interpelli.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Hai parlato ai tuoi am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ici</w:t>
      </w: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, Abramo, Mosè, i profeti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.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Ancora oggi continui a parlare a noi</w:t>
      </w:r>
      <w:r w:rsidRPr="000E4B01">
        <w:rPr>
          <w:rFonts w:ascii="Times New Roman" w:hAnsi="Times New Roman" w:cs="Times New Roman"/>
          <w:color w:val="auto"/>
          <w:sz w:val="24"/>
          <w:szCs w:val="24"/>
          <w:lang w:val="it-IT"/>
        </w:rPr>
        <w:t>.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Aiutaci a saper riconoscere la tua voce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Tra le mille che ci circondano</w:t>
      </w:r>
    </w:p>
    <w:p w:rsidR="00C51675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 xml:space="preserve">E a vedere in essa l’unica che può renderci felici. </w:t>
      </w:r>
    </w:p>
    <w:p w:rsidR="00C51675" w:rsidRPr="000E4B01" w:rsidRDefault="00C51675" w:rsidP="00C51675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</w:pPr>
      <w:r w:rsidRPr="000E4B01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Amen.</w:t>
      </w:r>
    </w:p>
    <w:p w:rsidR="00C51675" w:rsidRPr="00C51675" w:rsidRDefault="00C51675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2D689E" w:rsidRDefault="000266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Benedizione</w:t>
      </w:r>
    </w:p>
    <w:p w:rsidR="00C51675" w:rsidRPr="0002669E" w:rsidRDefault="00C51675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</w:p>
    <w:p w:rsidR="002D689E" w:rsidRPr="0002669E" w:rsidRDefault="002D689E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</w:pPr>
      <w:r w:rsidRPr="0002669E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 xml:space="preserve">Canto finale </w:t>
      </w:r>
    </w:p>
    <w:p w:rsidR="00D81C92" w:rsidRPr="000E4B01" w:rsidRDefault="00D81C92" w:rsidP="0002669E">
      <w:pPr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712F70" w:rsidRPr="000E4B01" w:rsidRDefault="00712F70" w:rsidP="000E4B0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sectPr w:rsidR="00712F70" w:rsidRPr="000E4B01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EF1" w:rsidRDefault="00795EF1" w:rsidP="002D689E">
      <w:pPr>
        <w:spacing w:after="0" w:line="240" w:lineRule="auto"/>
      </w:pPr>
      <w:r>
        <w:separator/>
      </w:r>
    </w:p>
  </w:endnote>
  <w:endnote w:type="continuationSeparator" w:id="0">
    <w:p w:rsidR="00795EF1" w:rsidRDefault="00795EF1" w:rsidP="002D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EF1" w:rsidRDefault="00795EF1" w:rsidP="002D689E">
      <w:pPr>
        <w:spacing w:after="0" w:line="240" w:lineRule="auto"/>
      </w:pPr>
      <w:r>
        <w:separator/>
      </w:r>
    </w:p>
  </w:footnote>
  <w:footnote w:type="continuationSeparator" w:id="0">
    <w:p w:rsidR="00795EF1" w:rsidRDefault="00795EF1" w:rsidP="002D6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CA1"/>
    <w:multiLevelType w:val="hybridMultilevel"/>
    <w:tmpl w:val="6B68D340"/>
    <w:lvl w:ilvl="0" w:tplc="E90405F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AE1A43"/>
    <w:multiLevelType w:val="hybridMultilevel"/>
    <w:tmpl w:val="6D862404"/>
    <w:lvl w:ilvl="0" w:tplc="62B895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953"/>
    <w:rsid w:val="0002669E"/>
    <w:rsid w:val="00027422"/>
    <w:rsid w:val="000717B3"/>
    <w:rsid w:val="000A7F64"/>
    <w:rsid w:val="000E4B01"/>
    <w:rsid w:val="00167B3D"/>
    <w:rsid w:val="001A145B"/>
    <w:rsid w:val="002D689E"/>
    <w:rsid w:val="0044473A"/>
    <w:rsid w:val="0055738E"/>
    <w:rsid w:val="00666F27"/>
    <w:rsid w:val="00712F70"/>
    <w:rsid w:val="00730953"/>
    <w:rsid w:val="00795EF1"/>
    <w:rsid w:val="007D44F2"/>
    <w:rsid w:val="00A334A9"/>
    <w:rsid w:val="00C51675"/>
    <w:rsid w:val="00C73164"/>
    <w:rsid w:val="00C85363"/>
    <w:rsid w:val="00D81C92"/>
    <w:rsid w:val="00FE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7B3"/>
    <w:rPr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rPr>
      <w:b/>
      <w:bCs/>
      <w:smallCaps/>
      <w:color w:val="1F497D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717B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D6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D689E"/>
    <w:rPr>
      <w:color w:val="5A5A5A" w:themeColor="text1" w:themeTint="A5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D68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D689E"/>
    <w:rPr>
      <w:color w:val="5A5A5A" w:themeColor="text1" w:themeTint="A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Sandra</cp:lastModifiedBy>
  <cp:revision>3</cp:revision>
  <dcterms:created xsi:type="dcterms:W3CDTF">2012-09-06T13:09:00Z</dcterms:created>
  <dcterms:modified xsi:type="dcterms:W3CDTF">2012-09-15T12:58:00Z</dcterms:modified>
</cp:coreProperties>
</file>